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0B845">
      <w:pPr>
        <w:spacing w:line="58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489EDEF"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FCAB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</w:rPr>
        <w:t>扬州龙投兴质二期基金</w:t>
      </w:r>
    </w:p>
    <w:p w14:paraId="772981A8">
      <w:pPr>
        <w:spacing w:line="60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08DBEA6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</w:rPr>
        <w:t>材料</w:t>
      </w:r>
    </w:p>
    <w:p w14:paraId="77BBDF22"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7D6C0F43"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5927D8B"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4FE70F3E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申请单位：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6E409DE1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法定代表人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3FF5B135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注册地址：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4F9C0A75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办公地址：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3049F9EE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成立日期：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2105E79E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联系人：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7A936F2A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固定电话：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051C8523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移动电话：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322C5254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电子邮箱：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 xml:space="preserve">                     </w:t>
      </w:r>
    </w:p>
    <w:p w14:paraId="695F2659">
      <w:pPr>
        <w:spacing w:line="58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024F0944">
      <w:pPr>
        <w:spacing w:line="58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2D231C84">
      <w:pPr>
        <w:spacing w:line="58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3709D13E">
      <w:pPr>
        <w:spacing w:line="580" w:lineRule="exact"/>
        <w:ind w:firstLine="1760" w:firstLineChars="55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填报日期：      年    月    日</w:t>
      </w:r>
    </w:p>
    <w:p w14:paraId="1F047F88">
      <w:pPr>
        <w:pStyle w:val="15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资料清单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570"/>
        <w:gridCol w:w="1096"/>
      </w:tblGrid>
      <w:tr w14:paraId="21D0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4A4A4" w:themeFill="background1" w:themeFillShade="A5"/>
            <w:noWrap/>
            <w:vAlign w:val="center"/>
          </w:tcPr>
          <w:p w14:paraId="0A9D3E54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54" w:type="pct"/>
            <w:shd w:val="clear" w:color="auto" w:fill="A4A4A4" w:themeFill="background1" w:themeFillShade="A5"/>
            <w:vAlign w:val="center"/>
          </w:tcPr>
          <w:p w14:paraId="4D6CDFA7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文件名或文件内容</w:t>
            </w:r>
          </w:p>
        </w:tc>
        <w:tc>
          <w:tcPr>
            <w:tcW w:w="643" w:type="pct"/>
            <w:shd w:val="clear" w:color="auto" w:fill="A4A4A4" w:themeFill="background1" w:themeFillShade="A5"/>
            <w:noWrap/>
            <w:vAlign w:val="center"/>
          </w:tcPr>
          <w:p w14:paraId="64CCD9EA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备注</w:t>
            </w:r>
          </w:p>
        </w:tc>
      </w:tr>
      <w:tr w14:paraId="1758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4A4A4" w:themeFill="background1" w:themeFillShade="A5"/>
            <w:noWrap/>
            <w:vAlign w:val="center"/>
          </w:tcPr>
          <w:p w14:paraId="637335F0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854" w:type="pct"/>
            <w:shd w:val="clear" w:color="auto" w:fill="A4A4A4" w:themeFill="background1" w:themeFillShade="A5"/>
            <w:vAlign w:val="center"/>
          </w:tcPr>
          <w:p w14:paraId="55E9232F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基本情况</w:t>
            </w:r>
          </w:p>
        </w:tc>
        <w:tc>
          <w:tcPr>
            <w:tcW w:w="643" w:type="pct"/>
            <w:shd w:val="clear" w:color="auto" w:fill="A4A4A4" w:themeFill="background1" w:themeFillShade="A5"/>
            <w:noWrap/>
            <w:vAlign w:val="center"/>
          </w:tcPr>
          <w:p w14:paraId="6BF7AA99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006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3CD8CC52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1.1</w:t>
            </w:r>
          </w:p>
        </w:tc>
        <w:tc>
          <w:tcPr>
            <w:tcW w:w="3854" w:type="pct"/>
            <w:vAlign w:val="center"/>
          </w:tcPr>
          <w:p w14:paraId="64233EA7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基本情况表</w:t>
            </w:r>
          </w:p>
        </w:tc>
        <w:tc>
          <w:tcPr>
            <w:tcW w:w="643" w:type="pct"/>
            <w:noWrap/>
            <w:vAlign w:val="center"/>
          </w:tcPr>
          <w:p w14:paraId="372776D8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附件1</w:t>
            </w:r>
          </w:p>
        </w:tc>
      </w:tr>
      <w:tr w14:paraId="3399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27662F1C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1.2</w:t>
            </w:r>
          </w:p>
        </w:tc>
        <w:tc>
          <w:tcPr>
            <w:tcW w:w="3854" w:type="pct"/>
            <w:vAlign w:val="center"/>
          </w:tcPr>
          <w:p w14:paraId="162A1859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基本情况自述报告</w:t>
            </w:r>
          </w:p>
        </w:tc>
        <w:tc>
          <w:tcPr>
            <w:tcW w:w="643" w:type="pct"/>
            <w:noWrap/>
            <w:vAlign w:val="center"/>
          </w:tcPr>
          <w:p w14:paraId="67F4C0E8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附件2</w:t>
            </w:r>
          </w:p>
        </w:tc>
      </w:tr>
      <w:tr w14:paraId="3E2E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213A94B7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1.3</w:t>
            </w:r>
          </w:p>
        </w:tc>
        <w:tc>
          <w:tcPr>
            <w:tcW w:w="3854" w:type="pct"/>
            <w:vAlign w:val="center"/>
          </w:tcPr>
          <w:p w14:paraId="5F67FA35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管理基金情况表</w:t>
            </w:r>
          </w:p>
        </w:tc>
        <w:tc>
          <w:tcPr>
            <w:tcW w:w="643" w:type="pct"/>
            <w:noWrap/>
            <w:vAlign w:val="center"/>
          </w:tcPr>
          <w:p w14:paraId="32F6B944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附件3</w:t>
            </w:r>
          </w:p>
        </w:tc>
      </w:tr>
      <w:tr w14:paraId="5B8B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0FC4239C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1.4</w:t>
            </w:r>
          </w:p>
        </w:tc>
        <w:tc>
          <w:tcPr>
            <w:tcW w:w="3854" w:type="pct"/>
            <w:vAlign w:val="center"/>
          </w:tcPr>
          <w:p w14:paraId="7296D94E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投资案例情况表</w:t>
            </w:r>
          </w:p>
        </w:tc>
        <w:tc>
          <w:tcPr>
            <w:tcW w:w="643" w:type="pct"/>
            <w:noWrap/>
            <w:vAlign w:val="center"/>
          </w:tcPr>
          <w:p w14:paraId="201B8A09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附件4</w:t>
            </w:r>
          </w:p>
        </w:tc>
      </w:tr>
      <w:tr w14:paraId="5127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24F87EE6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1.6</w:t>
            </w:r>
          </w:p>
        </w:tc>
        <w:tc>
          <w:tcPr>
            <w:tcW w:w="3854" w:type="pct"/>
            <w:vAlign w:val="center"/>
          </w:tcPr>
          <w:p w14:paraId="6C28FF44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项目储备表</w:t>
            </w:r>
          </w:p>
        </w:tc>
        <w:tc>
          <w:tcPr>
            <w:tcW w:w="643" w:type="pct"/>
            <w:noWrap/>
            <w:vAlign w:val="center"/>
          </w:tcPr>
          <w:p w14:paraId="7BD5B901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附件5</w:t>
            </w:r>
          </w:p>
        </w:tc>
      </w:tr>
      <w:tr w14:paraId="7589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6B83B75B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1.7</w:t>
            </w:r>
          </w:p>
        </w:tc>
        <w:tc>
          <w:tcPr>
            <w:tcW w:w="3854" w:type="pct"/>
            <w:vAlign w:val="center"/>
          </w:tcPr>
          <w:p w14:paraId="371E0636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所获行业奖项、荣誉及排名（如有）</w:t>
            </w:r>
          </w:p>
        </w:tc>
        <w:tc>
          <w:tcPr>
            <w:tcW w:w="643" w:type="pct"/>
            <w:noWrap/>
            <w:vAlign w:val="center"/>
          </w:tcPr>
          <w:p w14:paraId="15E10BAE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4D37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407D6D9A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1.8</w:t>
            </w:r>
          </w:p>
        </w:tc>
        <w:tc>
          <w:tcPr>
            <w:tcW w:w="3854" w:type="pct"/>
            <w:vAlign w:val="center"/>
          </w:tcPr>
          <w:p w14:paraId="26E28B6F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内部制度文件</w:t>
            </w:r>
          </w:p>
        </w:tc>
        <w:tc>
          <w:tcPr>
            <w:tcW w:w="643" w:type="pct"/>
            <w:noWrap/>
            <w:vAlign w:val="center"/>
          </w:tcPr>
          <w:p w14:paraId="5C0BD6AC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6E9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4A4A4" w:themeFill="background1" w:themeFillShade="A5"/>
            <w:noWrap/>
            <w:vAlign w:val="center"/>
          </w:tcPr>
          <w:p w14:paraId="620D5218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854" w:type="pct"/>
            <w:shd w:val="clear" w:color="auto" w:fill="A4A4A4" w:themeFill="background1" w:themeFillShade="A5"/>
            <w:vAlign w:val="center"/>
          </w:tcPr>
          <w:p w14:paraId="341360AD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证明材料（盖章复印件）</w:t>
            </w:r>
          </w:p>
        </w:tc>
        <w:tc>
          <w:tcPr>
            <w:tcW w:w="643" w:type="pct"/>
            <w:shd w:val="clear" w:color="auto" w:fill="A4A4A4" w:themeFill="background1" w:themeFillShade="A5"/>
            <w:noWrap/>
            <w:vAlign w:val="center"/>
          </w:tcPr>
          <w:p w14:paraId="66708D49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A44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35692421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2.1</w:t>
            </w:r>
          </w:p>
        </w:tc>
        <w:tc>
          <w:tcPr>
            <w:tcW w:w="3854" w:type="pct"/>
            <w:vAlign w:val="center"/>
          </w:tcPr>
          <w:p w14:paraId="1D9BC84D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营业执照正本及法人身份证复印件</w:t>
            </w:r>
          </w:p>
        </w:tc>
        <w:tc>
          <w:tcPr>
            <w:tcW w:w="643" w:type="pct"/>
            <w:noWrap/>
            <w:vAlign w:val="center"/>
          </w:tcPr>
          <w:p w14:paraId="7C60024B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7AE4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1137DB26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2.2</w:t>
            </w:r>
          </w:p>
        </w:tc>
        <w:tc>
          <w:tcPr>
            <w:tcW w:w="3854" w:type="pct"/>
            <w:vAlign w:val="center"/>
          </w:tcPr>
          <w:p w14:paraId="26DF0CC9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中基协备案证明或公示截图</w:t>
            </w:r>
          </w:p>
        </w:tc>
        <w:tc>
          <w:tcPr>
            <w:tcW w:w="643" w:type="pct"/>
            <w:noWrap/>
            <w:vAlign w:val="center"/>
          </w:tcPr>
          <w:p w14:paraId="55FA358A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D43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3532B350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2.3</w:t>
            </w:r>
          </w:p>
        </w:tc>
        <w:tc>
          <w:tcPr>
            <w:tcW w:w="3854" w:type="pct"/>
            <w:vAlign w:val="center"/>
          </w:tcPr>
          <w:p w14:paraId="7515CF36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公司章程或者合伙协议</w:t>
            </w:r>
          </w:p>
        </w:tc>
        <w:tc>
          <w:tcPr>
            <w:tcW w:w="643" w:type="pct"/>
            <w:noWrap/>
            <w:vAlign w:val="center"/>
          </w:tcPr>
          <w:p w14:paraId="60BB51F0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DA2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67F4611C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2.4</w:t>
            </w:r>
          </w:p>
        </w:tc>
        <w:tc>
          <w:tcPr>
            <w:tcW w:w="3854" w:type="pct"/>
            <w:vAlign w:val="center"/>
          </w:tcPr>
          <w:p w14:paraId="253E58BF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最近两年的审计报告（成立时间不满两年的，需提供至少一年审计报告）</w:t>
            </w:r>
          </w:p>
        </w:tc>
        <w:tc>
          <w:tcPr>
            <w:tcW w:w="643" w:type="pct"/>
            <w:noWrap/>
            <w:vAlign w:val="center"/>
          </w:tcPr>
          <w:p w14:paraId="63DF6E9A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33CF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3F81CB3D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2.5</w:t>
            </w:r>
          </w:p>
        </w:tc>
        <w:tc>
          <w:tcPr>
            <w:tcW w:w="3854" w:type="pct"/>
            <w:vAlign w:val="center"/>
          </w:tcPr>
          <w:p w14:paraId="715ECAA2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自有或者租赁办公场地证明材料</w:t>
            </w:r>
          </w:p>
        </w:tc>
        <w:tc>
          <w:tcPr>
            <w:tcW w:w="643" w:type="pct"/>
            <w:noWrap/>
            <w:vAlign w:val="center"/>
          </w:tcPr>
          <w:p w14:paraId="5C90A322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6DEF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4A4A4" w:themeFill="background1" w:themeFillShade="A5"/>
            <w:noWrap/>
            <w:vAlign w:val="center"/>
          </w:tcPr>
          <w:p w14:paraId="6DE87417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854" w:type="pct"/>
            <w:shd w:val="clear" w:color="auto" w:fill="A4A4A4" w:themeFill="background1" w:themeFillShade="A5"/>
            <w:vAlign w:val="center"/>
          </w:tcPr>
          <w:p w14:paraId="09BA9450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在管基金证明材料（盖章复印件）</w:t>
            </w:r>
          </w:p>
        </w:tc>
        <w:tc>
          <w:tcPr>
            <w:tcW w:w="643" w:type="pct"/>
            <w:shd w:val="clear" w:color="auto" w:fill="A4A4A4" w:themeFill="background1" w:themeFillShade="A5"/>
            <w:noWrap/>
            <w:vAlign w:val="center"/>
          </w:tcPr>
          <w:p w14:paraId="55D88193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7C4B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3D0165A9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3.4</w:t>
            </w:r>
          </w:p>
        </w:tc>
        <w:tc>
          <w:tcPr>
            <w:tcW w:w="3854" w:type="pct"/>
            <w:vAlign w:val="center"/>
          </w:tcPr>
          <w:p w14:paraId="79A5D670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在管基金近两年度基金管理报告（未满两年提供已有年度，至少一份）</w:t>
            </w:r>
          </w:p>
        </w:tc>
        <w:tc>
          <w:tcPr>
            <w:tcW w:w="643" w:type="pct"/>
            <w:noWrap/>
            <w:vAlign w:val="center"/>
          </w:tcPr>
          <w:p w14:paraId="6A2082EB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025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4A4A4" w:themeFill="background1" w:themeFillShade="A5"/>
            <w:noWrap/>
            <w:vAlign w:val="center"/>
          </w:tcPr>
          <w:p w14:paraId="70829D6C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854" w:type="pct"/>
            <w:shd w:val="clear" w:color="auto" w:fill="A4A4A4" w:themeFill="background1" w:themeFillShade="A5"/>
            <w:vAlign w:val="center"/>
          </w:tcPr>
          <w:p w14:paraId="5DDE373D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投资案例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业绩证明材料（盖章复印件）</w:t>
            </w:r>
          </w:p>
        </w:tc>
        <w:tc>
          <w:tcPr>
            <w:tcW w:w="643" w:type="pct"/>
            <w:shd w:val="clear" w:color="auto" w:fill="A4A4A4" w:themeFill="background1" w:themeFillShade="A5"/>
            <w:noWrap/>
            <w:vAlign w:val="center"/>
          </w:tcPr>
          <w:p w14:paraId="30F9F481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5F83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uto"/>
            <w:noWrap/>
            <w:vAlign w:val="center"/>
          </w:tcPr>
          <w:p w14:paraId="04BFDECC">
            <w:pPr>
              <w:widowControl/>
              <w:spacing w:line="58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4.1</w:t>
            </w:r>
          </w:p>
        </w:tc>
        <w:tc>
          <w:tcPr>
            <w:tcW w:w="3854" w:type="pct"/>
            <w:shd w:val="clear" w:color="auto" w:fill="auto"/>
            <w:vAlign w:val="center"/>
          </w:tcPr>
          <w:p w14:paraId="0E996789">
            <w:pPr>
              <w:widowControl/>
              <w:spacing w:line="58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项目投资、项目退出等各个环节业绩证明材料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2D8B46A6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FD3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4A4A4" w:themeFill="background1" w:themeFillShade="A5"/>
            <w:noWrap/>
            <w:vAlign w:val="center"/>
          </w:tcPr>
          <w:p w14:paraId="456D3C6F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854" w:type="pct"/>
            <w:shd w:val="clear" w:color="auto" w:fill="A4A4A4" w:themeFill="background1" w:themeFillShade="A5"/>
            <w:vAlign w:val="center"/>
          </w:tcPr>
          <w:p w14:paraId="0AB44C70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机构人员证明材料（盖章或签字件）</w:t>
            </w:r>
          </w:p>
        </w:tc>
        <w:tc>
          <w:tcPr>
            <w:tcW w:w="643" w:type="pct"/>
            <w:shd w:val="clear" w:color="auto" w:fill="A4A4A4" w:themeFill="background1" w:themeFillShade="A5"/>
            <w:noWrap/>
            <w:vAlign w:val="center"/>
          </w:tcPr>
          <w:p w14:paraId="41E52BF2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5C33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noWrap/>
            <w:vAlign w:val="center"/>
          </w:tcPr>
          <w:p w14:paraId="477EBAFC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5.1</w:t>
            </w:r>
          </w:p>
        </w:tc>
        <w:tc>
          <w:tcPr>
            <w:tcW w:w="3854" w:type="pct"/>
            <w:vAlign w:val="center"/>
          </w:tcPr>
          <w:p w14:paraId="63D839F3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机构及团队主要成员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劳动关系证明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相关材料</w:t>
            </w:r>
          </w:p>
        </w:tc>
        <w:tc>
          <w:tcPr>
            <w:tcW w:w="643" w:type="pct"/>
            <w:noWrap/>
            <w:vAlign w:val="center"/>
          </w:tcPr>
          <w:p w14:paraId="79340866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1A79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4A4A4" w:themeFill="background1" w:themeFillShade="A5"/>
            <w:noWrap/>
            <w:vAlign w:val="center"/>
          </w:tcPr>
          <w:p w14:paraId="32AF8A6C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3854" w:type="pct"/>
            <w:shd w:val="clear" w:color="auto" w:fill="A4A4A4" w:themeFill="background1" w:themeFillShade="A5"/>
            <w:vAlign w:val="center"/>
          </w:tcPr>
          <w:p w14:paraId="135E30FF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机构承诺函</w:t>
            </w:r>
          </w:p>
        </w:tc>
        <w:tc>
          <w:tcPr>
            <w:tcW w:w="643" w:type="pct"/>
            <w:shd w:val="clear" w:color="auto" w:fill="A4A4A4" w:themeFill="background1" w:themeFillShade="A5"/>
            <w:noWrap/>
            <w:vAlign w:val="center"/>
          </w:tcPr>
          <w:p w14:paraId="1F8A5F5C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附件6</w:t>
            </w:r>
          </w:p>
        </w:tc>
      </w:tr>
      <w:tr w14:paraId="134A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shd w:val="clear" w:color="auto" w:fill="A4A4A4" w:themeFill="background1" w:themeFillShade="A5"/>
            <w:noWrap/>
            <w:vAlign w:val="center"/>
          </w:tcPr>
          <w:p w14:paraId="31E0AAFE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3854" w:type="pct"/>
            <w:shd w:val="clear" w:color="auto" w:fill="A4A4A4" w:themeFill="background1" w:themeFillShade="A5"/>
            <w:vAlign w:val="center"/>
          </w:tcPr>
          <w:p w14:paraId="130C945D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机构认为需要提交的其他文件及证明材料</w:t>
            </w:r>
          </w:p>
        </w:tc>
        <w:tc>
          <w:tcPr>
            <w:tcW w:w="643" w:type="pct"/>
            <w:shd w:val="clear" w:color="auto" w:fill="A4A4A4" w:themeFill="background1" w:themeFillShade="A5"/>
            <w:noWrap/>
            <w:vAlign w:val="center"/>
          </w:tcPr>
          <w:p w14:paraId="64A46F34">
            <w:pPr>
              <w:widowControl/>
              <w:spacing w:line="5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</w:tbl>
    <w:p w14:paraId="3E4AEFE4">
      <w:pPr>
        <w:widowControl/>
        <w:spacing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BE1CD67">
      <w:pPr>
        <w:widowControl/>
        <w:spacing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091BE84">
      <w:pPr>
        <w:widowControl/>
        <w:spacing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7246761D">
      <w:pPr>
        <w:widowControl/>
        <w:spacing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42E1E2A">
      <w:pPr>
        <w:widowControl/>
        <w:spacing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4847F85D"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C0FF017"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A7A4FD6"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</w:p>
    <w:p w14:paraId="3C353950">
      <w:pPr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</w:pPr>
      <w:bookmarkStart w:id="0" w:name="_Hlk195269666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附件1：</w:t>
      </w:r>
    </w:p>
    <w:bookmarkEnd w:id="0"/>
    <w:p w14:paraId="6E2A1AD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申请机构基本情况表</w:t>
      </w:r>
    </w:p>
    <w:p w14:paraId="6055408A">
      <w:pPr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申请机构名称：                                 填表日期：    年  月  日</w:t>
      </w:r>
    </w:p>
    <w:tbl>
      <w:tblPr>
        <w:tblStyle w:val="8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147"/>
        <w:gridCol w:w="597"/>
        <w:gridCol w:w="2041"/>
        <w:gridCol w:w="2046"/>
      </w:tblGrid>
      <w:tr w14:paraId="126B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99C713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设立日期</w:t>
            </w:r>
          </w:p>
        </w:tc>
        <w:tc>
          <w:tcPr>
            <w:tcW w:w="27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376EEAE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AF6DB1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社会信用代码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90FE908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5A16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07CFA6">
            <w:pPr>
              <w:widowControl/>
              <w:spacing w:line="5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万元）</w:t>
            </w:r>
          </w:p>
        </w:tc>
        <w:tc>
          <w:tcPr>
            <w:tcW w:w="27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1B5DDB6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0750C2">
            <w:pPr>
              <w:widowControl/>
              <w:spacing w:line="5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实缴出资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万元）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78B1DA72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3958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F77F0B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注册地点</w:t>
            </w:r>
          </w:p>
        </w:tc>
        <w:tc>
          <w:tcPr>
            <w:tcW w:w="68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ED19546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5806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8686B1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办公地点</w:t>
            </w:r>
          </w:p>
        </w:tc>
        <w:tc>
          <w:tcPr>
            <w:tcW w:w="68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70E9E514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5DDA2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2B8F34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股东（合伙人）及持股比例</w:t>
            </w:r>
          </w:p>
        </w:tc>
        <w:tc>
          <w:tcPr>
            <w:tcW w:w="68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E21B2EE">
            <w:pPr>
              <w:widowControl/>
              <w:spacing w:line="5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67C2C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9CA3C1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法人代表</w:t>
            </w:r>
          </w:p>
        </w:tc>
        <w:tc>
          <w:tcPr>
            <w:tcW w:w="27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842D7A3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7576EB8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03F4EE8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0DB6B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680824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7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00D2B7D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44A2F28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CFFD5B7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29FC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ECF310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传真</w:t>
            </w:r>
          </w:p>
        </w:tc>
        <w:tc>
          <w:tcPr>
            <w:tcW w:w="27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13581DC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7CC38E9D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754317FE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28B24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1C2273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机构网址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2628485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82CDFC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253D6C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594C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A4B8A3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4C3D2D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AD3B9C5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地区邮编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78A8CEA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0C61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6F4A7D76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企业性质</w:t>
            </w:r>
          </w:p>
        </w:tc>
        <w:tc>
          <w:tcPr>
            <w:tcW w:w="6831" w:type="dxa"/>
            <w:gridSpan w:val="4"/>
            <w:tcBorders>
              <w:top w:val="single" w:color="auto" w:sz="8" w:space="0"/>
              <w:left w:val="nil"/>
              <w:right w:val="single" w:color="000000" w:sz="8" w:space="0"/>
            </w:tcBorders>
            <w:noWrap/>
            <w:vAlign w:val="center"/>
          </w:tcPr>
          <w:p w14:paraId="17BC0D5C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中资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合资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外商独资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</w:p>
          <w:p w14:paraId="24592EB5">
            <w:pPr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（请在对应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内勾选）</w:t>
            </w:r>
          </w:p>
        </w:tc>
      </w:tr>
      <w:tr w14:paraId="6982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16DCF6F5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企业形式</w:t>
            </w:r>
          </w:p>
        </w:tc>
        <w:tc>
          <w:tcPr>
            <w:tcW w:w="6831" w:type="dxa"/>
            <w:gridSpan w:val="4"/>
            <w:tcBorders>
              <w:top w:val="single" w:color="auto" w:sz="8" w:space="0"/>
              <w:left w:val="nil"/>
              <w:right w:val="single" w:color="auto" w:sz="8" w:space="0"/>
            </w:tcBorders>
            <w:noWrap/>
            <w:vAlign w:val="center"/>
          </w:tcPr>
          <w:p w14:paraId="35FAE5A1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有限责任公司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  股份公司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</w:p>
          <w:p w14:paraId="7548160B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有限合伙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      其他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（注明形式）</w:t>
            </w:r>
          </w:p>
        </w:tc>
      </w:tr>
      <w:tr w14:paraId="604C6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550A1D07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管理类型</w:t>
            </w:r>
          </w:p>
        </w:tc>
        <w:tc>
          <w:tcPr>
            <w:tcW w:w="6831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00087A67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自聘管理团队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</w:p>
        </w:tc>
      </w:tr>
      <w:tr w14:paraId="29AE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3C28BF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37F413F5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委托其他创投机构管理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受托机构名称：</w:t>
            </w:r>
          </w:p>
        </w:tc>
      </w:tr>
      <w:tr w14:paraId="2BA64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5D9DF4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83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70814E50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委托创投管理顾问企业管理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受托机构名称：</w:t>
            </w:r>
          </w:p>
        </w:tc>
      </w:tr>
      <w:tr w14:paraId="0F133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11DD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管理基金情况</w:t>
            </w:r>
          </w:p>
        </w:tc>
        <w:tc>
          <w:tcPr>
            <w:tcW w:w="2744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77F02C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累计管理数量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个</w:t>
            </w:r>
          </w:p>
        </w:tc>
        <w:tc>
          <w:tcPr>
            <w:tcW w:w="4087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459FE0"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累计管理规模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亿元</w:t>
            </w:r>
          </w:p>
        </w:tc>
      </w:tr>
      <w:tr w14:paraId="0BB6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3FA16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投资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Hans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情况</w:t>
            </w:r>
          </w:p>
        </w:tc>
        <w:tc>
          <w:tcPr>
            <w:tcW w:w="2744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1F1774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累计项目数量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个</w:t>
            </w:r>
          </w:p>
        </w:tc>
        <w:tc>
          <w:tcPr>
            <w:tcW w:w="4087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5D37184"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累计投资金额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亿元</w:t>
            </w:r>
          </w:p>
        </w:tc>
      </w:tr>
      <w:tr w14:paraId="140B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B959D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管理资产规模（亿元）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7A11E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管理自有资金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CEA1F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管理其他出资人（机构及个人）资金</w:t>
            </w:r>
          </w:p>
          <w:p w14:paraId="06FE623C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B4966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合计</w:t>
            </w:r>
          </w:p>
        </w:tc>
      </w:tr>
      <w:tr w14:paraId="6390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FD92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8EE6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F8426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D7E38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 w14:paraId="2944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53937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企业职员基本</w:t>
            </w:r>
          </w:p>
          <w:p w14:paraId="28EBBA81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6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EADF8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职员总数：  人     高管：    人</w:t>
            </w:r>
          </w:p>
        </w:tc>
      </w:tr>
      <w:tr w14:paraId="03133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5589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4C6D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学历构成</w:t>
            </w:r>
          </w:p>
        </w:tc>
        <w:tc>
          <w:tcPr>
            <w:tcW w:w="4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5BB67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本科以下：    人    本科：    人</w:t>
            </w:r>
          </w:p>
        </w:tc>
      </w:tr>
      <w:tr w14:paraId="1E561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7336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A966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5832C">
            <w:pPr>
              <w:widowControl/>
              <w:spacing w:line="5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硕士：    人    博士及以上：    人</w:t>
            </w:r>
          </w:p>
        </w:tc>
      </w:tr>
      <w:tr w14:paraId="7182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6AE74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Hans"/>
              </w:rPr>
              <w:t>登记情况</w:t>
            </w:r>
          </w:p>
        </w:tc>
        <w:tc>
          <w:tcPr>
            <w:tcW w:w="68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C5C777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申请机构是否在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Hans"/>
              </w:rPr>
              <w:t>中国证券投资基金业协会完成管理人登记</w:t>
            </w:r>
          </w:p>
        </w:tc>
      </w:tr>
      <w:tr w14:paraId="25E4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C174"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法定代表人签字 　　　　　　　　　　　        申请机构盖章</w:t>
            </w:r>
          </w:p>
        </w:tc>
      </w:tr>
    </w:tbl>
    <w:p w14:paraId="3EA3BB3C"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24"/>
          <w:szCs w:val="32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注：1、高管人员系指担任总部副总经理及以上职务的人员。2、从业背景是指从事股权投资前的从业背景，同一职员有两种以上背景可重复填写。3、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数据截止时间为</w:t>
      </w:r>
      <w:r>
        <w:rPr>
          <w:rFonts w:ascii="仿宋" w:hAnsi="仿宋" w:eastAsia="仿宋" w:cs="仿宋"/>
          <w:sz w:val="24"/>
          <w:highlight w:val="none"/>
          <w:lang w:eastAsia="zh-Hans"/>
        </w:rPr>
        <w:t>202</w:t>
      </w:r>
      <w:r>
        <w:rPr>
          <w:rFonts w:hint="eastAsia" w:ascii="仿宋" w:hAnsi="仿宋" w:eastAsia="仿宋" w:cs="仿宋"/>
          <w:sz w:val="24"/>
          <w:highlight w:val="none"/>
        </w:rPr>
        <w:t>5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年</w:t>
      </w:r>
      <w:r>
        <w:rPr>
          <w:rFonts w:hint="eastAsia" w:ascii="仿宋" w:hAnsi="仿宋" w:eastAsia="仿宋" w:cs="仿宋"/>
          <w:sz w:val="24"/>
          <w:highlight w:val="none"/>
        </w:rPr>
        <w:t>3</w:t>
      </w:r>
      <w:r>
        <w:rPr>
          <w:rFonts w:hint="eastAsia" w:ascii="仿宋" w:hAnsi="仿宋" w:eastAsia="仿宋" w:cs="仿宋"/>
          <w:sz w:val="24"/>
          <w:highlight w:val="none"/>
          <w:lang w:eastAsia="zh-Hans"/>
        </w:rPr>
        <w:t>月底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</w:rPr>
        <w:br w:type="page"/>
      </w:r>
    </w:p>
    <w:p w14:paraId="04DD12D9">
      <w:pPr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附件2：</w:t>
      </w:r>
    </w:p>
    <w:p w14:paraId="288AEDF4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申请机构基本情况自述</w:t>
      </w:r>
    </w:p>
    <w:p w14:paraId="351BBCB5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Hans"/>
        </w:rPr>
      </w:pPr>
    </w:p>
    <w:p w14:paraId="5238607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Hans"/>
        </w:rPr>
        <w:t>一、申请机构基本情况</w:t>
      </w:r>
    </w:p>
    <w:p w14:paraId="7919DDC0">
      <w:pPr>
        <w:spacing w:line="600" w:lineRule="exact"/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lang w:eastAsia="zh-Hans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lang w:eastAsia="zh-Hans"/>
        </w:rPr>
        <w:t>1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  <w:t>、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lang w:eastAsia="zh-Hans"/>
        </w:rPr>
        <w:t>基本概况</w:t>
      </w:r>
    </w:p>
    <w:p w14:paraId="3F6A2FF1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主要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包括：机构名称、组织形式、法定代表人、注册资本、实缴资本、营业地址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、股权结构、实际控制人、治理架构、高管团队、历史沿革、行业地位、所获荣誉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等基本信息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；</w:t>
      </w:r>
    </w:p>
    <w:p w14:paraId="5928E493">
      <w:pPr>
        <w:spacing w:line="600" w:lineRule="exact"/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lang w:eastAsia="zh-Hans"/>
        </w:rPr>
        <w:t>2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  <w:t>、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lang w:eastAsia="zh-Hans"/>
        </w:rPr>
        <w:t>股东（合伙人）的基本情况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  <w:t>；</w:t>
      </w:r>
    </w:p>
    <w:p w14:paraId="32DD483A">
      <w:pPr>
        <w:spacing w:line="600" w:lineRule="exact"/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lang w:eastAsia="zh-Hans"/>
        </w:rPr>
        <w:t>3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  <w:t>、高管、核心人员情况</w:t>
      </w:r>
    </w:p>
    <w:p w14:paraId="24FDF445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  <w:t>4、业务及团队情况</w:t>
      </w:r>
    </w:p>
    <w:p w14:paraId="56F337FC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主要包括业务布局、私募股权业务概况、部门设置、核心团队介绍等；</w:t>
      </w:r>
    </w:p>
    <w:p w14:paraId="136C5A5A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  <w:t>5、财务情况</w:t>
      </w:r>
    </w:p>
    <w:p w14:paraId="61B91845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财务总体情况，同时提供近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年审计报告；</w:t>
      </w:r>
    </w:p>
    <w:p w14:paraId="075197B9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  <w:t>6、管理基金总体情况</w:t>
      </w:r>
    </w:p>
    <w:p w14:paraId="12D0E8E3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主要包括基金数量、规模、类型、投资方向等基金总体布局情况（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明细详见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管理基金情况表格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）；</w:t>
      </w:r>
    </w:p>
    <w:p w14:paraId="52A6BAE5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</w:rPr>
        <w:t>7、投资业绩退出情况</w:t>
      </w:r>
    </w:p>
    <w:p w14:paraId="051E10E9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简述项目总体投资情况（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明细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详见投资案例情况表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格附件4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</w:t>
      </w:r>
    </w:p>
    <w:p w14:paraId="256D8658">
      <w:pPr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Hans"/>
        </w:rPr>
        <w:t>二、拟组建基金的投资管理团队情况</w:t>
      </w:r>
    </w:p>
    <w:p w14:paraId="35D1CB38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主要团队成员介绍（包含工作履历、教育背景、管理基金情况）；</w:t>
      </w:r>
    </w:p>
    <w:p w14:paraId="5459C133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管理团队及成员作为牵头投资人的投资项目列表及团队成员分工等；</w:t>
      </w:r>
      <w:bookmarkStart w:id="1" w:name="_GoBack"/>
      <w:bookmarkEnd w:id="1"/>
    </w:p>
    <w:p w14:paraId="7CDE14F3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Hans"/>
        </w:rPr>
        <w:t>三、优势及资源</w:t>
      </w:r>
    </w:p>
    <w:p w14:paraId="47B64695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项目储备及链接优势、行业资源优势、项目退出优势（概况及案例）等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。</w:t>
      </w:r>
    </w:p>
    <w:p w14:paraId="58B8CD33">
      <w:pPr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四、基金方案</w:t>
      </w:r>
    </w:p>
    <w:p w14:paraId="0B73D81C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主要包括方案整体架构、投资策略、投资计划、决策机制、投后管理、退出机制、风险防范措施、管理费水平、退出项目综合收益率等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，要求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内容清晰、全面，符合基金设立需求，操作性强。</w:t>
      </w:r>
    </w:p>
    <w:p w14:paraId="1822C68C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五、合作方案</w:t>
      </w:r>
    </w:p>
    <w:p w14:paraId="79D8BE14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主要描述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申请机构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建立何种有效机制，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Hans"/>
        </w:rPr>
        <w:t>为基金LP开展长效日常服务，推动项目落地、管理、赋能、退出等，共同推进基金高效运作。</w:t>
      </w:r>
    </w:p>
    <w:p w14:paraId="4C3CDDB7">
      <w:pPr>
        <w:spacing w:line="600" w:lineRule="exact"/>
        <w:ind w:firstLine="640" w:firstLineChars="200"/>
        <w:rPr>
          <w:rFonts w:hint="eastAsia" w:ascii="黑体" w:hAnsi="黑体" w:eastAsia="黑体" w:cs="黑体"/>
          <w:sz w:val="28"/>
          <w:szCs w:val="28"/>
          <w:highlight w:val="none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Hans"/>
        </w:rPr>
        <w:t>其他与基金设立有关的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情况</w:t>
      </w:r>
    </w:p>
    <w:p w14:paraId="05320515">
      <w:pP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04ED8E4E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377910E9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5423AFD2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073695B9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2655CA6F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43043888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17C090A0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BDC817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附件3:</w:t>
      </w:r>
    </w:p>
    <w:p w14:paraId="6AA2BF84">
      <w:pPr>
        <w:widowControl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申请机构管理基金情况表</w:t>
      </w:r>
    </w:p>
    <w:tbl>
      <w:tblPr>
        <w:tblStyle w:val="8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41"/>
        <w:gridCol w:w="1176"/>
        <w:gridCol w:w="992"/>
        <w:gridCol w:w="1230"/>
        <w:gridCol w:w="1395"/>
        <w:gridCol w:w="1395"/>
        <w:gridCol w:w="2222"/>
        <w:gridCol w:w="1440"/>
        <w:gridCol w:w="1227"/>
      </w:tblGrid>
      <w:tr w14:paraId="77D38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4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313072">
            <w:pPr>
              <w:widowControl/>
              <w:spacing w:line="360" w:lineRule="auto"/>
              <w:ind w:left="-1039" w:leftChars="-495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机构名称（盖章）：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C507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C4A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E40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793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E1B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7DAC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2AF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F3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E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基金名称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E3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成立时间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1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类型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20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规模</w:t>
            </w:r>
          </w:p>
          <w:p w14:paraId="16D480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万元）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754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实缴金额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D78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已投金额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万元）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46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是否有国家或地方政府引导基金\国有产业方等投资人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BCC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基金退出金额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万元）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C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MOIC</w:t>
            </w:r>
          </w:p>
        </w:tc>
      </w:tr>
      <w:tr w14:paraId="4239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9A85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EF98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827C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DD84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29AB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277C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A837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D7A6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F256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4DE0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00DCD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5AB7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3E29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613A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DE52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0213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E26C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279C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8025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D740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B37D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5902B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AC0B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5CF9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71FF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CA36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213C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2880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EA4D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8DFC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23CF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CAAB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6BE49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2ED9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22A9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E791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D414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B3B0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A6AE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73E5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D6CC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0AB5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EA626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51B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93EC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831E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E0C7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4DE7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8D75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4810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8E57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C88C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176C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3C4A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7F67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EC86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DBE7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1D49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4E04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BBE8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481F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5EBF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8E38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87F7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507D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033C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9E3C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3339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68D3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82DF6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8800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1DB9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343A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B13A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1F94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42FE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 w14:paraId="74F47131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258648F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附件4：</w:t>
      </w:r>
    </w:p>
    <w:p w14:paraId="25682021">
      <w:pPr>
        <w:widowControl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投资案例情况表</w:t>
      </w:r>
    </w:p>
    <w:tbl>
      <w:tblPr>
        <w:tblStyle w:val="8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89"/>
        <w:gridCol w:w="989"/>
        <w:gridCol w:w="1052"/>
        <w:gridCol w:w="780"/>
        <w:gridCol w:w="1261"/>
        <w:gridCol w:w="757"/>
        <w:gridCol w:w="1794"/>
        <w:gridCol w:w="1103"/>
        <w:gridCol w:w="3141"/>
        <w:gridCol w:w="1559"/>
      </w:tblGrid>
      <w:tr w14:paraId="42ADB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6D0299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机构名称（盖章）：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89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19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E11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10BE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116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C2E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A93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C9C7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D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30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9E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所在市区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D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所属行业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CC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投资时间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C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投资金额（万元）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E4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是否退出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86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项目退出金额</w:t>
            </w:r>
          </w:p>
          <w:p w14:paraId="18858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（万元）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6D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退出方式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C2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是否上市（IPO、港股和境外主流交易场所）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FE6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MOIC</w:t>
            </w:r>
          </w:p>
        </w:tc>
      </w:tr>
      <w:tr w14:paraId="4FD9B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195D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0FB2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3189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5DD8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327D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F977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0372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2EAF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49BA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C83E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08B5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23B5D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0980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13F4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34B2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4DB6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34EE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AF1E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0129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DC65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208E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842F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D19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9AB7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4066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8840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8CB4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16E1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3640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EA30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D68C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B5AB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F1996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6256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BAB0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02F4C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3144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3206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A71B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F0B2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08D1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5883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161E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2FC9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A86C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385E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3359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6518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C300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A2F3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BA9C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D21D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34846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84C0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ECE7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8ECD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F0EF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4F5F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715A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19EF8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1546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6273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03CE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50EC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621F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C00A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DCA0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F2AA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4E14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3E11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7EB4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4D14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B856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E067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B790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DB96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EEA2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AEFC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61D7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6057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1009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A877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55E5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63E7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196D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3366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8384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909B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6A27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10A4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76C0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D9DD0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AB5F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F576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8514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6762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3C73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8A31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7D29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EB94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8788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3A62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B5E4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3CF6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EFE8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A464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0E7DC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 w14:paraId="565CB894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1D2F08DC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6A865242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B945D5C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附件5：</w:t>
      </w:r>
    </w:p>
    <w:p w14:paraId="2B0F08A1">
      <w:pPr>
        <w:widowControl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申请机构储备项目情况表</w:t>
      </w:r>
    </w:p>
    <w:tbl>
      <w:tblPr>
        <w:tblStyle w:val="8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803"/>
        <w:gridCol w:w="2543"/>
        <w:gridCol w:w="1831"/>
        <w:gridCol w:w="3283"/>
        <w:gridCol w:w="3648"/>
      </w:tblGrid>
      <w:tr w14:paraId="0EA85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4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19C2CE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机构名称（盖章）：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B4AA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5E6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23728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5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5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9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项目所在市区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F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所属行业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8C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拟投金额（万元）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70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项目主要财务信息及优势</w:t>
            </w:r>
          </w:p>
        </w:tc>
      </w:tr>
      <w:tr w14:paraId="1570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2344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D59F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82AB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34E1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2551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D213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1BDB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7BBA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3D5C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EB07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8DD31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EFF1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11F2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09D52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A14E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C365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320A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CA80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601B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4987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74C68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CD0C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48C5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DA3B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DB2D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044F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5046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7368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9A01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76EA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6BB3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C40D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498D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1446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2682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FE94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E949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42D3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95786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F7B93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1164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CED5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5B12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B6B9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49B4F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B442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051BA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407E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6F714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3B41E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7372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A2D25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88162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629C4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33976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3ABE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E165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F1028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297D7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3C71D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8BF19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E229B">
            <w:pP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 w14:paraId="7A36F74C">
      <w:pPr>
        <w:widowControl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B76CD37">
      <w:pPr>
        <w:widowControl/>
        <w:spacing w:line="60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：</w:t>
      </w:r>
    </w:p>
    <w:p w14:paraId="17ABAB7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承诺函</w:t>
      </w:r>
    </w:p>
    <w:p w14:paraId="2FDEEBFF">
      <w:pPr>
        <w:spacing w:line="600" w:lineRule="exact"/>
        <w:outlineLvl w:val="0"/>
        <w:rPr>
          <w:rFonts w:ascii="仿宋_GB2312" w:eastAsia="仿宋_GB2312"/>
          <w:sz w:val="32"/>
          <w:szCs w:val="32"/>
          <w:highlight w:val="none"/>
        </w:rPr>
      </w:pPr>
    </w:p>
    <w:p w14:paraId="16106CB5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我公司现向贵司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申请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基金管理机构，现就相关事宜，作以下说明和承诺：</w:t>
      </w:r>
    </w:p>
    <w:p w14:paraId="0F2711C8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一、我公司理解基金相关的法律、法规、规章、指引、办法和运行规则等文件的规定，承诺我公司符合前述文件规定的要求；我公司将继续遵守前述文件的规定，并承诺自管理基金之日起，完全按照文件的规定管理基金事务。</w:t>
      </w:r>
    </w:p>
    <w:p w14:paraId="68E1D7B5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二、我公司为在中华人民共和国大陆（不包括香港特别行政区、澳门特别行政区和台湾地区）依法设立并有效存续的有限责任公司、股份有限公司或合伙企业。</w:t>
      </w:r>
    </w:p>
    <w:p w14:paraId="3B1D217B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三、我公司承诺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申请主体及相关人员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在经营投资活动中严格遵守相关法律规定，近三年内无重大违法记录，按照恪尽职守、忠实尽责、诚实信用、谨慎勤勉的原则管理和运用基金财产，公平公正对待本基金，认真做好募投管退等工作，杜绝利益输送，保护基金出资人权益。</w:t>
      </w:r>
    </w:p>
    <w:p w14:paraId="679A46A5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四、我公司相关人员提供的关于我公司、基金投资人、基金申请方案等全部资料和信息（包括但不限于子基金申请材料及有关陈述、保证、声明、确认等）均是真实、准确和完整的，不存在虚假记载、误导性陈述和重大遗漏，且该等全部资料和信息的复印件/电子件均与原件完全一致。</w:t>
      </w:r>
    </w:p>
    <w:p w14:paraId="394963B6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五、如上述说明和承诺情况存在任何虚假或隐瞒，我公司愿承担由此而产生的一切法律责任。同时，如贵司在基金运作时发现上述说明和承诺情况存在任何虚假或隐瞒，我公司愿承担由此而产生的包括但不限于以下法律责任：</w:t>
      </w:r>
    </w:p>
    <w:p w14:paraId="7029284C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（1）向基金承担相应责任并赔偿由此对基金造成的全部损失；</w:t>
      </w:r>
    </w:p>
    <w:p w14:paraId="5C19A1BD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（2）依据基金《合伙协议》/《公司章程》/《委托管理协议》等规定承担相应的法律责任；</w:t>
      </w:r>
    </w:p>
    <w:p w14:paraId="2495156A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（3）承担其他与此相关的法律责任。</w:t>
      </w:r>
    </w:p>
    <w:p w14:paraId="748777E8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06634573">
      <w:pPr>
        <w:spacing w:line="600" w:lineRule="exact"/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特此承诺！</w:t>
      </w:r>
    </w:p>
    <w:p w14:paraId="4D13B023">
      <w:pPr>
        <w:spacing w:line="600" w:lineRule="exact"/>
        <w:ind w:firstLine="3040" w:firstLineChars="950"/>
        <w:jc w:val="right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2C19E50D">
      <w:pPr>
        <w:spacing w:line="600" w:lineRule="exact"/>
        <w:ind w:firstLine="3040" w:firstLineChars="950"/>
        <w:jc w:val="right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7E78F7F1">
      <w:pPr>
        <w:spacing w:line="600" w:lineRule="exact"/>
        <w:ind w:firstLine="3040" w:firstLineChars="950"/>
        <w:jc w:val="right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174EA5A9">
      <w:pPr>
        <w:spacing w:line="600" w:lineRule="exact"/>
        <w:ind w:firstLine="1280" w:firstLineChars="4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承诺人：（公章、骑缝章）</w:t>
      </w:r>
    </w:p>
    <w:p w14:paraId="3F35F4A6">
      <w:pPr>
        <w:spacing w:line="600" w:lineRule="exact"/>
        <w:ind w:firstLine="1280" w:firstLineChars="4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法定代表人/执行事务合伙人（签字）：</w:t>
      </w:r>
    </w:p>
    <w:p w14:paraId="13F75D3F">
      <w:pPr>
        <w:widowControl/>
        <w:spacing w:line="600" w:lineRule="exact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               日期：    年   月  日</w:t>
      </w:r>
    </w:p>
    <w:p w14:paraId="13C104AB">
      <w:pPr>
        <w:widowControl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EDCD23C">
      <w:pPr>
        <w:widowControl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87A37E4">
      <w:pPr>
        <w:widowControl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73BEF579">
      <w:pPr>
        <w:widowControl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7FDC2661">
      <w:pPr>
        <w:widowControl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C0EDF63">
      <w:pPr>
        <w:widowControl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25E746-12B6-40A0-A7F5-4C2D824D97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72967C-47E6-4A1B-B8F5-D07285B80EB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3178E22-77C2-479F-888C-4CEB26FDF8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AB859D4-30B6-4FA5-9632-E7213561541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0F74BC1-DB6C-4A5C-AA51-B45DA8A61A2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F120A1E-4522-45F7-8E63-B7DE378EF18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6CB456D5-96B0-4D08-9E7F-FF96505107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760B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04EF6"/>
    <w:multiLevelType w:val="multilevel"/>
    <w:tmpl w:val="15A04EF6"/>
    <w:lvl w:ilvl="0" w:tentative="0">
      <w:start w:val="1"/>
      <w:numFmt w:val="chineseCountingThousand"/>
      <w:lvlText w:val="第%1条"/>
      <w:lvlJc w:val="left"/>
      <w:pPr>
        <w:tabs>
          <w:tab w:val="left" w:pos="4820"/>
        </w:tabs>
        <w:ind w:left="4820" w:hanging="680"/>
      </w:pPr>
      <w:rPr>
        <w:rFonts w:hint="default" w:cs="Times New Roman" w:asciiTheme="majorEastAsia" w:hAnsiTheme="majorEastAsia" w:eastAsiaTheme="majorEastAsia"/>
        <w:b/>
        <w:i w:val="0"/>
        <w:sz w:val="22"/>
        <w:szCs w:val="22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10"/>
        </w:tabs>
        <w:ind w:left="510" w:hanging="510"/>
      </w:pPr>
      <w:rPr>
        <w:rFonts w:hint="default" w:ascii="Times New Roman" w:hAnsi="Times New Roman" w:eastAsia="华文细黑" w:cs="Times New Roman"/>
        <w:b/>
        <w:i w:val="0"/>
        <w:sz w:val="22"/>
        <w:szCs w:val="22"/>
      </w:rPr>
    </w:lvl>
    <w:lvl w:ilvl="2" w:tentative="0">
      <w:start w:val="1"/>
      <w:numFmt w:val="decimal"/>
      <w:pStyle w:val="14"/>
      <w:isLgl/>
      <w:lvlText w:val="%1.%2.%3"/>
      <w:lvlJc w:val="left"/>
      <w:pPr>
        <w:tabs>
          <w:tab w:val="left" w:pos="1361"/>
        </w:tabs>
        <w:ind w:left="1361" w:hanging="681"/>
      </w:pPr>
      <w:rPr>
        <w:rFonts w:hint="default" w:ascii="Times New Roman" w:hAnsi="Times New Roman" w:eastAsia="华文细黑" w:cs="Times New Roman"/>
        <w:b w:val="0"/>
        <w:i w:val="0"/>
        <w:sz w:val="22"/>
        <w:szCs w:val="22"/>
      </w:rPr>
    </w:lvl>
    <w:lvl w:ilvl="3" w:tentative="0">
      <w:start w:val="1"/>
      <w:numFmt w:val="decimal"/>
      <w:lvlText w:val="（%4）"/>
      <w:lvlJc w:val="left"/>
      <w:pPr>
        <w:tabs>
          <w:tab w:val="left" w:pos="2239"/>
        </w:tabs>
        <w:ind w:left="2239" w:hanging="680"/>
      </w:pPr>
      <w:rPr>
        <w:rFonts w:hint="default" w:ascii="Times New Roman" w:hAnsi="Times New Roman" w:cs="Times New Roman"/>
        <w:b w:val="0"/>
        <w:i w:val="0"/>
        <w:sz w:val="21"/>
        <w:szCs w:val="21"/>
        <w:lang w:val="en-US"/>
      </w:rPr>
    </w:lvl>
    <w:lvl w:ilvl="4" w:tentative="0">
      <w:start w:val="1"/>
      <w:numFmt w:val="lowerLetter"/>
      <w:lvlText w:val="(%5)"/>
      <w:lvlJc w:val="left"/>
      <w:pPr>
        <w:tabs>
          <w:tab w:val="left" w:pos="2608"/>
        </w:tabs>
        <w:ind w:left="2608" w:hanging="567"/>
      </w:pPr>
      <w:rPr>
        <w:rFonts w:hint="default" w:ascii="Times New Roman" w:hAnsi="Times New Roman" w:cs="Times New Roman"/>
        <w:sz w:val="24"/>
        <w:szCs w:val="24"/>
      </w:rPr>
    </w:lvl>
    <w:lvl w:ilvl="5" w:tentative="0">
      <w:start w:val="1"/>
      <w:numFmt w:val="upperRoman"/>
      <w:lvlText w:val="(%6)"/>
      <w:lvlJc w:val="left"/>
      <w:pPr>
        <w:tabs>
          <w:tab w:val="left" w:pos="3289"/>
        </w:tabs>
        <w:ind w:left="3289" w:hanging="681"/>
      </w:pPr>
      <w:rPr>
        <w:rFonts w:hint="eastAsia" w:cs="Times New Roman"/>
        <w:sz w:val="21"/>
        <w:szCs w:val="21"/>
      </w:rPr>
    </w:lvl>
    <w:lvl w:ilvl="6" w:tentative="0">
      <w:start w:val="1"/>
      <w:numFmt w:val="none"/>
      <w:lvlText w:val=""/>
      <w:lvlJc w:val="left"/>
      <w:pPr>
        <w:tabs>
          <w:tab w:val="left" w:pos="3240"/>
        </w:tabs>
        <w:ind w:left="3240" w:hanging="1080"/>
      </w:pPr>
      <w:rPr>
        <w:rFonts w:hint="eastAsia" w:cs="Times New Roman"/>
      </w:rPr>
    </w:lvl>
    <w:lvl w:ilvl="7" w:tentative="0">
      <w:start w:val="1"/>
      <w:numFmt w:val="none"/>
      <w:lvlText w:val=""/>
      <w:lvlJc w:val="left"/>
      <w:pPr>
        <w:tabs>
          <w:tab w:val="left" w:pos="3744"/>
        </w:tabs>
        <w:ind w:left="3744" w:hanging="1224"/>
      </w:pPr>
      <w:rPr>
        <w:rFonts w:hint="eastAsia" w:cs="Times New Roman"/>
      </w:rPr>
    </w:lvl>
    <w:lvl w:ilvl="8" w:tentative="0">
      <w:start w:val="1"/>
      <w:numFmt w:val="none"/>
      <w:lvlText w:val=""/>
      <w:lvlJc w:val="left"/>
      <w:pPr>
        <w:tabs>
          <w:tab w:val="left" w:pos="4320"/>
        </w:tabs>
        <w:ind w:left="4320" w:hanging="144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D1B2442"/>
    <w:rsid w:val="00020197"/>
    <w:rsid w:val="00035D68"/>
    <w:rsid w:val="000F026F"/>
    <w:rsid w:val="00204C82"/>
    <w:rsid w:val="002271E5"/>
    <w:rsid w:val="00234179"/>
    <w:rsid w:val="00255A84"/>
    <w:rsid w:val="00256F1E"/>
    <w:rsid w:val="002C4733"/>
    <w:rsid w:val="002E691A"/>
    <w:rsid w:val="00346454"/>
    <w:rsid w:val="00356B92"/>
    <w:rsid w:val="00381E65"/>
    <w:rsid w:val="00400BE1"/>
    <w:rsid w:val="00447331"/>
    <w:rsid w:val="004A44A3"/>
    <w:rsid w:val="004C0CC4"/>
    <w:rsid w:val="005779AD"/>
    <w:rsid w:val="00592411"/>
    <w:rsid w:val="0061216F"/>
    <w:rsid w:val="0066124F"/>
    <w:rsid w:val="00675838"/>
    <w:rsid w:val="006C1EE9"/>
    <w:rsid w:val="007379E2"/>
    <w:rsid w:val="007F1A9C"/>
    <w:rsid w:val="0086007B"/>
    <w:rsid w:val="00914D7B"/>
    <w:rsid w:val="00927355"/>
    <w:rsid w:val="00A2339F"/>
    <w:rsid w:val="00A945BA"/>
    <w:rsid w:val="00AD2B10"/>
    <w:rsid w:val="00B234D5"/>
    <w:rsid w:val="00B7439D"/>
    <w:rsid w:val="00BC47EB"/>
    <w:rsid w:val="00C340F7"/>
    <w:rsid w:val="00D40A7B"/>
    <w:rsid w:val="00E517BD"/>
    <w:rsid w:val="00E9524D"/>
    <w:rsid w:val="00EA2A9D"/>
    <w:rsid w:val="00FD639C"/>
    <w:rsid w:val="01FF3BC3"/>
    <w:rsid w:val="033124A2"/>
    <w:rsid w:val="05707FB8"/>
    <w:rsid w:val="06071298"/>
    <w:rsid w:val="0ADA51CD"/>
    <w:rsid w:val="0BD97DF6"/>
    <w:rsid w:val="0CBA27BD"/>
    <w:rsid w:val="0D953957"/>
    <w:rsid w:val="0E832417"/>
    <w:rsid w:val="0E8E3B6F"/>
    <w:rsid w:val="1239326B"/>
    <w:rsid w:val="13586683"/>
    <w:rsid w:val="151E69A1"/>
    <w:rsid w:val="160752E5"/>
    <w:rsid w:val="179E6BA8"/>
    <w:rsid w:val="19032E16"/>
    <w:rsid w:val="1ABC33F8"/>
    <w:rsid w:val="1CCD6C87"/>
    <w:rsid w:val="1F525966"/>
    <w:rsid w:val="1FB6A456"/>
    <w:rsid w:val="20014AAA"/>
    <w:rsid w:val="203211B0"/>
    <w:rsid w:val="2170282D"/>
    <w:rsid w:val="21F36C2E"/>
    <w:rsid w:val="25030EBC"/>
    <w:rsid w:val="25333A9E"/>
    <w:rsid w:val="260037DB"/>
    <w:rsid w:val="279D4F06"/>
    <w:rsid w:val="293265CC"/>
    <w:rsid w:val="2B5A509A"/>
    <w:rsid w:val="2BA647AD"/>
    <w:rsid w:val="2C071743"/>
    <w:rsid w:val="2C2C2B4F"/>
    <w:rsid w:val="2E9B6172"/>
    <w:rsid w:val="2EEE5036"/>
    <w:rsid w:val="32315058"/>
    <w:rsid w:val="32CE3017"/>
    <w:rsid w:val="34EE2350"/>
    <w:rsid w:val="35603630"/>
    <w:rsid w:val="36175535"/>
    <w:rsid w:val="36590DED"/>
    <w:rsid w:val="376F2970"/>
    <w:rsid w:val="37FDC221"/>
    <w:rsid w:val="38190834"/>
    <w:rsid w:val="397C3770"/>
    <w:rsid w:val="3CAD3C40"/>
    <w:rsid w:val="3E772F1F"/>
    <w:rsid w:val="3EA93E3B"/>
    <w:rsid w:val="3F4B0F32"/>
    <w:rsid w:val="4060397D"/>
    <w:rsid w:val="42674891"/>
    <w:rsid w:val="43BC4583"/>
    <w:rsid w:val="458F0CDD"/>
    <w:rsid w:val="45941E41"/>
    <w:rsid w:val="49682498"/>
    <w:rsid w:val="4A3414FD"/>
    <w:rsid w:val="4BBD327A"/>
    <w:rsid w:val="4E4B5067"/>
    <w:rsid w:val="4EB20579"/>
    <w:rsid w:val="4EF7BFD9"/>
    <w:rsid w:val="526606C2"/>
    <w:rsid w:val="5A3D09A9"/>
    <w:rsid w:val="5A8538B7"/>
    <w:rsid w:val="5BFFF6D2"/>
    <w:rsid w:val="5E4DF001"/>
    <w:rsid w:val="5F6844AC"/>
    <w:rsid w:val="5F7F83A3"/>
    <w:rsid w:val="62324EA7"/>
    <w:rsid w:val="630261E5"/>
    <w:rsid w:val="64153CF6"/>
    <w:rsid w:val="667ECF9F"/>
    <w:rsid w:val="66DF572D"/>
    <w:rsid w:val="67A607BC"/>
    <w:rsid w:val="67B92902"/>
    <w:rsid w:val="69B5722D"/>
    <w:rsid w:val="6B99696E"/>
    <w:rsid w:val="6DC521F7"/>
    <w:rsid w:val="6DEE41A0"/>
    <w:rsid w:val="6F1936FD"/>
    <w:rsid w:val="6F3332C1"/>
    <w:rsid w:val="72E42010"/>
    <w:rsid w:val="7396C826"/>
    <w:rsid w:val="7652792C"/>
    <w:rsid w:val="77A35CDD"/>
    <w:rsid w:val="78354378"/>
    <w:rsid w:val="7B0D67CF"/>
    <w:rsid w:val="7B8D23A2"/>
    <w:rsid w:val="7B97D4E4"/>
    <w:rsid w:val="7BC01BE6"/>
    <w:rsid w:val="7CDF92F1"/>
    <w:rsid w:val="7D16151F"/>
    <w:rsid w:val="7DFB9D3E"/>
    <w:rsid w:val="7EF71B9E"/>
    <w:rsid w:val="7EFEB8AC"/>
    <w:rsid w:val="7FD70C86"/>
    <w:rsid w:val="7FE760BD"/>
    <w:rsid w:val="7FEBDE06"/>
    <w:rsid w:val="7FFB6059"/>
    <w:rsid w:val="93FF8C4B"/>
    <w:rsid w:val="97EF460B"/>
    <w:rsid w:val="9DC9CE37"/>
    <w:rsid w:val="ABFB1AD5"/>
    <w:rsid w:val="B3FF6F6A"/>
    <w:rsid w:val="B4FA8075"/>
    <w:rsid w:val="DEDFC27C"/>
    <w:rsid w:val="DEFFC4FD"/>
    <w:rsid w:val="DFAFB5E1"/>
    <w:rsid w:val="DFB4B9DB"/>
    <w:rsid w:val="E24F2323"/>
    <w:rsid w:val="E7CB3804"/>
    <w:rsid w:val="E8BB8D7C"/>
    <w:rsid w:val="EAFF8279"/>
    <w:rsid w:val="ED1B2442"/>
    <w:rsid w:val="EFFCBEAB"/>
    <w:rsid w:val="F7FF94BF"/>
    <w:rsid w:val="FCE51F5C"/>
    <w:rsid w:val="FDEED72C"/>
    <w:rsid w:val="FEF77C16"/>
    <w:rsid w:val="FFE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99"/>
    <w:pPr>
      <w:jc w:val="left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18"/>
    <w:qFormat/>
    <w:uiPriority w:val="0"/>
    <w:rPr>
      <w:rFonts w:asciiTheme="minorHAnsi" w:hAnsiTheme="minorHAnsi"/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99"/>
    <w:rPr>
      <w:rFonts w:cs="Times New Roman"/>
      <w:sz w:val="21"/>
      <w:szCs w:val="21"/>
    </w:rPr>
  </w:style>
  <w:style w:type="paragraph" w:customStyle="1" w:styleId="14">
    <w:name w:val="Level 3"/>
    <w:basedOn w:val="1"/>
    <w:qFormat/>
    <w:uiPriority w:val="0"/>
    <w:pPr>
      <w:numPr>
        <w:ilvl w:val="2"/>
        <w:numId w:val="1"/>
      </w:numPr>
    </w:pPr>
  </w:style>
  <w:style w:type="paragraph" w:customStyle="1" w:styleId="15">
    <w:name w:val="BodyText1I"/>
    <w:basedOn w:val="1"/>
    <w:qFormat/>
    <w:uiPriority w:val="0"/>
    <w:pPr>
      <w:ind w:firstLine="200" w:firstLineChars="200"/>
      <w:textAlignment w:val="baseline"/>
    </w:pPr>
    <w:rPr>
      <w:rFonts w:ascii="Calibri" w:hAnsi="Calibri" w:eastAsia="宋体" w:cs="Times New Roman"/>
      <w:kern w:val="0"/>
      <w:sz w:val="24"/>
    </w:r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9"/>
    <w:link w:val="3"/>
    <w:qFormat/>
    <w:uiPriority w:val="99"/>
    <w:rPr>
      <w:rFonts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1639</Words>
  <Characters>1682</Characters>
  <Lines>606</Lines>
  <Paragraphs>214</Paragraphs>
  <TotalTime>82</TotalTime>
  <ScaleCrop>false</ScaleCrop>
  <LinksUpToDate>false</LinksUpToDate>
  <CharactersWithSpaces>2035</CharactersWithSpaces>
  <Application>WPS Office_12.1.0.20784_F1E327BC-269C-435d-A152-05C5408002CA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2025-04-24T16:01:00Z</dcterms:created>
  <dc:creator>WPS_1723952772</dc:creator>
  <cp:lastModifiedBy>silence0830</cp:lastModifiedBy>
  <dcterms:modified xsi:type="dcterms:W3CDTF">2025-04-27T07:57:09Z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13E670D39793464CBFE82B32C10BF17C_13</vt:lpwstr>
  </property>
  <property fmtid="{D5CDD505-2E9C-101B-9397-08002B2CF9AE}" pid="4" name="KSOTemplateDocerSaveRecord">
    <vt:lpwstr>eyJoZGlkIjoiOGNkNmM2MDdmOTI2OTUyZDgyZmVhNTZiYzY5OWVhNzYiLCJ1c2VySWQiOiIzOTQzNDAyMDkifQ==</vt:lpwstr>
  </property>
</Properties>
</file>